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A0CA" w14:textId="17012119" w:rsidR="00C57ADC" w:rsidRPr="00A82991" w:rsidRDefault="007912CC">
      <w:pPr>
        <w:jc w:val="center"/>
        <w:rPr>
          <w:rFonts w:ascii="Lucida Bright" w:eastAsia="Century Gothic" w:hAnsi="Lucida Bright" w:cs="Century Gothic"/>
          <w:b/>
          <w:bCs/>
          <w:sz w:val="26"/>
          <w:szCs w:val="26"/>
          <w:u w:val="single"/>
        </w:rPr>
      </w:pPr>
      <w:r>
        <w:rPr>
          <w:rFonts w:ascii="Lucida Bright" w:hAnsi="Lucida Bright"/>
          <w:b/>
          <w:bCs/>
          <w:sz w:val="26"/>
          <w:szCs w:val="26"/>
        </w:rPr>
        <w:t>Youth Evangelist and Discipler</w:t>
      </w:r>
    </w:p>
    <w:p w14:paraId="7AC74D3B" w14:textId="77777777" w:rsidR="00C57ADC" w:rsidRPr="00A82991" w:rsidRDefault="008D59B6">
      <w:pPr>
        <w:jc w:val="center"/>
        <w:rPr>
          <w:rFonts w:ascii="Lucida Bright" w:eastAsia="Century Gothic" w:hAnsi="Lucida Bright" w:cs="Century Gothic"/>
          <w:b/>
          <w:bCs/>
          <w:sz w:val="22"/>
          <w:szCs w:val="22"/>
        </w:rPr>
      </w:pPr>
      <w:r w:rsidRPr="00A82991">
        <w:rPr>
          <w:rFonts w:ascii="Lucida Bright" w:hAnsi="Lucida Bright"/>
          <w:b/>
          <w:bCs/>
          <w:sz w:val="26"/>
          <w:szCs w:val="26"/>
          <w:u w:val="single"/>
        </w:rPr>
        <w:t>JOB DESCRIPTION</w:t>
      </w:r>
    </w:p>
    <w:p w14:paraId="4AEAC732" w14:textId="77777777" w:rsidR="00C57ADC" w:rsidRPr="00A82991" w:rsidRDefault="00C57ADC">
      <w:pPr>
        <w:rPr>
          <w:rFonts w:ascii="Lucida Bright" w:eastAsia="Century Gothic" w:hAnsi="Lucida Bright" w:cs="Century Gothic"/>
          <w:b/>
          <w:bCs/>
          <w:sz w:val="22"/>
          <w:szCs w:val="22"/>
        </w:rPr>
      </w:pPr>
    </w:p>
    <w:p w14:paraId="2BE89F42" w14:textId="77777777" w:rsidR="00C57ADC" w:rsidRPr="00A82991" w:rsidRDefault="008D59B6">
      <w:pPr>
        <w:rPr>
          <w:rFonts w:ascii="Lucida Bright" w:eastAsia="Century Gothic" w:hAnsi="Lucida Bright" w:cs="Century Gothic"/>
          <w:b/>
          <w:bCs/>
          <w:sz w:val="22"/>
          <w:szCs w:val="22"/>
        </w:rPr>
      </w:pPr>
      <w:r w:rsidRPr="00A82991">
        <w:rPr>
          <w:rFonts w:ascii="Lucida Bright" w:hAnsi="Lucida Bright"/>
          <w:b/>
          <w:bCs/>
          <w:sz w:val="22"/>
          <w:szCs w:val="22"/>
        </w:rPr>
        <w:t>TITLE OF POST:</w:t>
      </w:r>
    </w:p>
    <w:p w14:paraId="16327581" w14:textId="74396FF8" w:rsidR="00C57ADC" w:rsidRPr="00A82991" w:rsidRDefault="007912CC">
      <w:pPr>
        <w:rPr>
          <w:rFonts w:ascii="Lucida Bright" w:eastAsia="Century Gothic" w:hAnsi="Lucida Bright" w:cs="Century Gothic"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</w:rPr>
        <w:t>Youth Evangelist and Discipler</w:t>
      </w:r>
    </w:p>
    <w:p w14:paraId="28D29721" w14:textId="77777777" w:rsidR="00C57ADC" w:rsidRPr="00A82991" w:rsidRDefault="00C57ADC">
      <w:pPr>
        <w:rPr>
          <w:rFonts w:ascii="Lucida Bright" w:eastAsia="Century Gothic" w:hAnsi="Lucida Bright" w:cs="Century Gothic"/>
          <w:b/>
          <w:bCs/>
          <w:sz w:val="22"/>
          <w:szCs w:val="22"/>
        </w:rPr>
      </w:pPr>
    </w:p>
    <w:p w14:paraId="31FC887C" w14:textId="77777777" w:rsidR="00C57ADC" w:rsidRPr="00A82991" w:rsidRDefault="008D59B6">
      <w:pPr>
        <w:rPr>
          <w:rFonts w:ascii="Lucida Bright" w:eastAsia="Century Gothic" w:hAnsi="Lucida Bright" w:cs="Century Gothic"/>
          <w:b/>
          <w:bCs/>
          <w:sz w:val="22"/>
          <w:szCs w:val="22"/>
        </w:rPr>
      </w:pPr>
      <w:r w:rsidRPr="00A82991">
        <w:rPr>
          <w:rFonts w:ascii="Lucida Bright" w:hAnsi="Lucida Bright"/>
          <w:b/>
          <w:bCs/>
          <w:sz w:val="22"/>
          <w:szCs w:val="22"/>
        </w:rPr>
        <w:t>RESPONSIBLE TO:</w:t>
      </w:r>
    </w:p>
    <w:p w14:paraId="400CB911" w14:textId="77777777" w:rsidR="00C57ADC" w:rsidRPr="00A82991" w:rsidRDefault="008D59B6">
      <w:pPr>
        <w:rPr>
          <w:rFonts w:ascii="Lucida Bright" w:eastAsia="Century Gothic" w:hAnsi="Lucida Bright" w:cs="Century Gothic"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>Vicar</w:t>
      </w:r>
    </w:p>
    <w:p w14:paraId="4324879C" w14:textId="77777777" w:rsidR="00C57ADC" w:rsidRPr="00A82991" w:rsidRDefault="00C57ADC">
      <w:pPr>
        <w:rPr>
          <w:rFonts w:ascii="Lucida Bright" w:eastAsia="Century Gothic" w:hAnsi="Lucida Bright" w:cs="Century Gothic"/>
          <w:b/>
          <w:bCs/>
          <w:sz w:val="22"/>
          <w:szCs w:val="22"/>
        </w:rPr>
      </w:pPr>
    </w:p>
    <w:p w14:paraId="6B733B9E" w14:textId="77777777" w:rsidR="00C57ADC" w:rsidRPr="00A82991" w:rsidRDefault="008D59B6">
      <w:pPr>
        <w:rPr>
          <w:rFonts w:ascii="Lucida Bright" w:eastAsia="Century Gothic" w:hAnsi="Lucida Bright" w:cs="Century Gothic"/>
          <w:b/>
          <w:bCs/>
          <w:sz w:val="22"/>
          <w:szCs w:val="22"/>
        </w:rPr>
      </w:pPr>
      <w:r w:rsidRPr="00A82991">
        <w:rPr>
          <w:rFonts w:ascii="Lucida Bright" w:hAnsi="Lucida Bright"/>
          <w:b/>
          <w:bCs/>
          <w:sz w:val="22"/>
          <w:szCs w:val="22"/>
        </w:rPr>
        <w:t>MAIN PURPOSES:</w:t>
      </w:r>
    </w:p>
    <w:p w14:paraId="3EC31555" w14:textId="77777777" w:rsidR="00C57ADC" w:rsidRPr="00A82991" w:rsidRDefault="00C57ADC">
      <w:pPr>
        <w:rPr>
          <w:rFonts w:ascii="Lucida Bright" w:eastAsia="Century Gothic" w:hAnsi="Lucida Bright" w:cs="Century Gothic"/>
          <w:b/>
          <w:bCs/>
          <w:sz w:val="22"/>
          <w:szCs w:val="22"/>
        </w:rPr>
      </w:pPr>
    </w:p>
    <w:p w14:paraId="5D163E4F" w14:textId="77777777" w:rsidR="00C57ADC" w:rsidRPr="00A82991" w:rsidRDefault="00BC27B8">
      <w:pPr>
        <w:numPr>
          <w:ilvl w:val="0"/>
          <w:numId w:val="2"/>
        </w:numPr>
        <w:rPr>
          <w:rFonts w:ascii="Lucida Bright" w:eastAsia="Century Gothic" w:hAnsi="Lucida Bright" w:cs="Century Gothic"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>To lead and develop ‘The Hub’, (the net</w:t>
      </w:r>
      <w:r w:rsidR="008D59B6" w:rsidRPr="00A82991">
        <w:rPr>
          <w:rFonts w:ascii="Lucida Bright" w:hAnsi="Lucida Bright"/>
          <w:sz w:val="22"/>
          <w:szCs w:val="22"/>
        </w:rPr>
        <w:t>work of youth leaders, paid and voluntary, in Burgess Hill) in collaborative schools</w:t>
      </w:r>
      <w:r w:rsidR="00A82991">
        <w:rPr>
          <w:rFonts w:ascii="Lucida Bright" w:hAnsi="Lucida Bright"/>
          <w:sz w:val="22"/>
          <w:szCs w:val="22"/>
        </w:rPr>
        <w:t>’</w:t>
      </w:r>
      <w:r w:rsidR="008D59B6" w:rsidRPr="00A82991">
        <w:rPr>
          <w:rFonts w:ascii="Lucida Bright" w:hAnsi="Lucida Bright"/>
          <w:sz w:val="22"/>
          <w:szCs w:val="22"/>
        </w:rPr>
        <w:t xml:space="preserve"> ministry in local secondary schools, pr</w:t>
      </w:r>
      <w:r w:rsidRPr="00A82991">
        <w:rPr>
          <w:rFonts w:ascii="Lucida Bright" w:hAnsi="Lucida Bright"/>
          <w:sz w:val="22"/>
          <w:szCs w:val="22"/>
        </w:rPr>
        <w:t xml:space="preserve">imarily </w:t>
      </w:r>
      <w:r w:rsidR="00A82991">
        <w:rPr>
          <w:rFonts w:ascii="Lucida Bright" w:hAnsi="Lucida Bright"/>
          <w:sz w:val="22"/>
          <w:szCs w:val="22"/>
        </w:rPr>
        <w:t>in Burgess Hill, organiz</w:t>
      </w:r>
      <w:r w:rsidRPr="00A82991">
        <w:rPr>
          <w:rFonts w:ascii="Lucida Bright" w:hAnsi="Lucida Bright"/>
          <w:sz w:val="22"/>
          <w:szCs w:val="22"/>
        </w:rPr>
        <w:t>ing training as appropriate.</w:t>
      </w:r>
    </w:p>
    <w:p w14:paraId="39615423" w14:textId="77777777" w:rsidR="00C57ADC" w:rsidRPr="00A82991" w:rsidRDefault="00C57ADC">
      <w:pPr>
        <w:rPr>
          <w:rFonts w:ascii="Lucida Bright" w:eastAsia="Century Gothic" w:hAnsi="Lucida Bright" w:cs="Century Gothic"/>
          <w:sz w:val="22"/>
          <w:szCs w:val="22"/>
        </w:rPr>
      </w:pPr>
    </w:p>
    <w:p w14:paraId="65E58AB8" w14:textId="77777777" w:rsidR="00C57ADC" w:rsidRPr="00A82991" w:rsidRDefault="008D59B6">
      <w:pPr>
        <w:numPr>
          <w:ilvl w:val="0"/>
          <w:numId w:val="2"/>
        </w:numPr>
        <w:jc w:val="both"/>
        <w:rPr>
          <w:rFonts w:ascii="Lucida Bright" w:eastAsia="Century Gothic" w:hAnsi="Lucida Bright" w:cs="Century Gothic"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>To lead ‘youth’ (11-18 years) ministry within the parish of St Andrew.</w:t>
      </w:r>
    </w:p>
    <w:p w14:paraId="3207A40A" w14:textId="77777777" w:rsidR="00C57ADC" w:rsidRPr="00A82991" w:rsidRDefault="00C57ADC">
      <w:pPr>
        <w:jc w:val="both"/>
        <w:rPr>
          <w:rFonts w:ascii="Lucida Bright" w:eastAsia="Century Gothic" w:hAnsi="Lucida Bright" w:cs="Century Gothic"/>
          <w:sz w:val="22"/>
          <w:szCs w:val="22"/>
        </w:rPr>
      </w:pPr>
    </w:p>
    <w:p w14:paraId="6A2CDC63" w14:textId="77777777" w:rsidR="00C57ADC" w:rsidRPr="00A82991" w:rsidRDefault="008D59B6">
      <w:pPr>
        <w:jc w:val="both"/>
        <w:rPr>
          <w:rFonts w:ascii="Lucida Bright" w:eastAsia="Century Gothic" w:hAnsi="Lucida Bright" w:cs="Century Gothic"/>
          <w:b/>
          <w:bCs/>
          <w:sz w:val="22"/>
          <w:szCs w:val="22"/>
        </w:rPr>
      </w:pPr>
      <w:r w:rsidRPr="00A82991">
        <w:rPr>
          <w:rFonts w:ascii="Lucida Bright" w:hAnsi="Lucida Bright"/>
          <w:b/>
          <w:bCs/>
          <w:sz w:val="22"/>
          <w:szCs w:val="22"/>
        </w:rPr>
        <w:t>KEY TASKS:</w:t>
      </w:r>
    </w:p>
    <w:p w14:paraId="560FAA1D" w14:textId="77777777" w:rsidR="00C57ADC" w:rsidRPr="00A82991" w:rsidRDefault="00C57ADC">
      <w:pPr>
        <w:pStyle w:val="ListParagraph"/>
        <w:ind w:left="0"/>
        <w:jc w:val="both"/>
        <w:rPr>
          <w:rFonts w:ascii="Lucida Bright" w:eastAsia="Century Gothic" w:hAnsi="Lucida Bright" w:cs="Century Gothic"/>
          <w:b/>
          <w:bCs/>
          <w:sz w:val="22"/>
          <w:szCs w:val="22"/>
        </w:rPr>
      </w:pPr>
    </w:p>
    <w:p w14:paraId="31FE06CF" w14:textId="77777777" w:rsidR="00C57ADC" w:rsidRPr="00A82991" w:rsidRDefault="008D59B6">
      <w:pPr>
        <w:pStyle w:val="ListParagraph"/>
        <w:ind w:left="0"/>
        <w:jc w:val="both"/>
        <w:rPr>
          <w:rFonts w:ascii="Lucida Bright" w:eastAsia="Century Gothic" w:hAnsi="Lucida Bright" w:cs="Century Gothic"/>
          <w:b/>
          <w:bCs/>
          <w:sz w:val="22"/>
          <w:szCs w:val="22"/>
          <w:u w:val="single"/>
        </w:rPr>
      </w:pPr>
      <w:r w:rsidRPr="00A82991">
        <w:rPr>
          <w:rFonts w:ascii="Lucida Bright" w:hAnsi="Lucida Bright"/>
          <w:b/>
          <w:bCs/>
          <w:sz w:val="22"/>
          <w:szCs w:val="22"/>
          <w:u w:val="single"/>
        </w:rPr>
        <w:t>The Hub Schools team leadership</w:t>
      </w:r>
    </w:p>
    <w:p w14:paraId="7957F8BB" w14:textId="77777777" w:rsidR="00C57ADC" w:rsidRPr="00A82991" w:rsidRDefault="00C57ADC">
      <w:pPr>
        <w:pStyle w:val="ListParagraph"/>
        <w:ind w:left="0"/>
        <w:jc w:val="both"/>
        <w:rPr>
          <w:rFonts w:ascii="Lucida Bright" w:eastAsia="Century Gothic" w:hAnsi="Lucida Bright" w:cs="Century Gothic"/>
          <w:b/>
          <w:bCs/>
          <w:sz w:val="22"/>
          <w:szCs w:val="22"/>
        </w:rPr>
      </w:pPr>
    </w:p>
    <w:p w14:paraId="3EEE0D5A" w14:textId="4446843D" w:rsidR="00C57ADC" w:rsidRPr="00A82991" w:rsidRDefault="008D59B6" w:rsidP="00A82991">
      <w:pPr>
        <w:pStyle w:val="ListParagraph"/>
        <w:numPr>
          <w:ilvl w:val="0"/>
          <w:numId w:val="16"/>
        </w:numPr>
        <w:jc w:val="both"/>
        <w:rPr>
          <w:rFonts w:ascii="Lucida Bright" w:eastAsia="Century Gothic" w:hAnsi="Lucida Bright" w:cs="Century Gothic"/>
          <w:b/>
          <w:bCs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>Build existing relationships with local secondary scho</w:t>
      </w:r>
      <w:r w:rsidR="005F321F" w:rsidRPr="00A82991">
        <w:rPr>
          <w:rFonts w:ascii="Lucida Bright" w:hAnsi="Lucida Bright"/>
          <w:sz w:val="22"/>
          <w:szCs w:val="22"/>
        </w:rPr>
        <w:t>ols, primarily in Burgess Hill</w:t>
      </w:r>
      <w:r w:rsidR="00176FB7">
        <w:rPr>
          <w:rFonts w:ascii="Lucida Bright" w:hAnsi="Lucida Bright"/>
          <w:sz w:val="22"/>
          <w:szCs w:val="22"/>
        </w:rPr>
        <w:t xml:space="preserve"> and lead the ministry from relationship building to evangelism and discipleship</w:t>
      </w:r>
    </w:p>
    <w:p w14:paraId="4D83136E" w14:textId="71898FA9" w:rsidR="00C57ADC" w:rsidRPr="00A82991" w:rsidRDefault="005F321F" w:rsidP="00A82991">
      <w:pPr>
        <w:pStyle w:val="ListParagraph"/>
        <w:numPr>
          <w:ilvl w:val="0"/>
          <w:numId w:val="16"/>
        </w:numPr>
        <w:jc w:val="both"/>
        <w:rPr>
          <w:rFonts w:ascii="Lucida Bright" w:eastAsia="Century Gothic" w:hAnsi="Lucida Bright" w:cs="Century Gothic"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>Co-ordinate T</w:t>
      </w:r>
      <w:r w:rsidR="008D59B6" w:rsidRPr="00A82991">
        <w:rPr>
          <w:rFonts w:ascii="Lucida Bright" w:hAnsi="Lucida Bright"/>
          <w:sz w:val="22"/>
          <w:szCs w:val="22"/>
        </w:rPr>
        <w:t xml:space="preserve">he Hub’s schools ministry, matching ministry to resource. </w:t>
      </w:r>
    </w:p>
    <w:p w14:paraId="388D45B8" w14:textId="77777777" w:rsidR="00C57ADC" w:rsidRPr="00A82991" w:rsidRDefault="008D59B6" w:rsidP="00A82991">
      <w:pPr>
        <w:pStyle w:val="ListParagraph"/>
        <w:numPr>
          <w:ilvl w:val="0"/>
          <w:numId w:val="16"/>
        </w:numPr>
        <w:jc w:val="both"/>
        <w:rPr>
          <w:rFonts w:ascii="Lucida Bright" w:eastAsia="Century Gothic" w:hAnsi="Lucida Bright" w:cs="Century Gothic"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>Lead liaison, with the Vicar of St Andrew’s, between The Hub and secondary schools.</w:t>
      </w:r>
    </w:p>
    <w:p w14:paraId="1EB866C2" w14:textId="33D09C60" w:rsidR="00C57ADC" w:rsidRPr="00A82991" w:rsidRDefault="006503BF" w:rsidP="00A82991">
      <w:pPr>
        <w:pStyle w:val="ListParagraph"/>
        <w:numPr>
          <w:ilvl w:val="0"/>
          <w:numId w:val="16"/>
        </w:numPr>
        <w:jc w:val="both"/>
        <w:rPr>
          <w:rFonts w:ascii="Lucida Bright" w:eastAsia="Century Gothic" w:hAnsi="Lucida Bright" w:cs="Century Gothic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E</w:t>
      </w:r>
      <w:r w:rsidR="008D59B6" w:rsidRPr="00A82991">
        <w:rPr>
          <w:rFonts w:ascii="Lucida Bright" w:hAnsi="Lucida Bright"/>
          <w:sz w:val="22"/>
          <w:szCs w:val="22"/>
        </w:rPr>
        <w:t>nsure the ministry meets the requirements of the safeguarding policies of St Andrew’s Church and the partner secondary schools</w:t>
      </w:r>
      <w:r w:rsidR="00176FB7">
        <w:rPr>
          <w:rFonts w:ascii="Lucida Bright" w:hAnsi="Lucida Bright"/>
          <w:sz w:val="22"/>
          <w:szCs w:val="22"/>
        </w:rPr>
        <w:t>,</w:t>
      </w:r>
      <w:r w:rsidR="008D59B6" w:rsidRPr="00A82991">
        <w:rPr>
          <w:rFonts w:ascii="Lucida Bright" w:hAnsi="Lucida Bright"/>
          <w:sz w:val="22"/>
          <w:szCs w:val="22"/>
        </w:rPr>
        <w:t xml:space="preserve"> </w:t>
      </w:r>
      <w:r w:rsidR="00176FB7">
        <w:rPr>
          <w:rFonts w:ascii="Lucida Bright" w:hAnsi="Lucida Bright"/>
          <w:sz w:val="22"/>
          <w:szCs w:val="22"/>
        </w:rPr>
        <w:t>i</w:t>
      </w:r>
      <w:r w:rsidR="008D59B6" w:rsidRPr="00A82991">
        <w:rPr>
          <w:rFonts w:ascii="Lucida Bright" w:hAnsi="Lucida Bright"/>
          <w:sz w:val="22"/>
          <w:szCs w:val="22"/>
        </w:rPr>
        <w:t xml:space="preserve">ncluding training as appropriate. </w:t>
      </w:r>
    </w:p>
    <w:p w14:paraId="234ADBD2" w14:textId="200D8E25" w:rsidR="00C57ADC" w:rsidRPr="00A82991" w:rsidRDefault="006503BF" w:rsidP="00A82991">
      <w:pPr>
        <w:pStyle w:val="ListParagraph"/>
        <w:numPr>
          <w:ilvl w:val="0"/>
          <w:numId w:val="16"/>
        </w:numPr>
        <w:jc w:val="both"/>
        <w:rPr>
          <w:rFonts w:ascii="Lucida Bright" w:eastAsia="Century Gothic" w:hAnsi="Lucida Bright" w:cs="Century Gothic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</w:t>
      </w:r>
      <w:r w:rsidR="008D59B6" w:rsidRPr="00A82991">
        <w:rPr>
          <w:rFonts w:ascii="Lucida Bright" w:hAnsi="Lucida Bright"/>
          <w:sz w:val="22"/>
          <w:szCs w:val="22"/>
        </w:rPr>
        <w:t>dentify key training needs, in</w:t>
      </w:r>
      <w:r w:rsidR="005F321F" w:rsidRPr="00A82991">
        <w:rPr>
          <w:rFonts w:ascii="Lucida Bright" w:hAnsi="Lucida Bright"/>
          <w:sz w:val="22"/>
          <w:szCs w:val="22"/>
        </w:rPr>
        <w:t xml:space="preserve"> </w:t>
      </w:r>
      <w:r w:rsidR="008D59B6" w:rsidRPr="00A82991">
        <w:rPr>
          <w:rFonts w:ascii="Lucida Bright" w:hAnsi="Lucida Bright"/>
          <w:sz w:val="22"/>
          <w:szCs w:val="22"/>
        </w:rPr>
        <w:t>line with key developments in youth ministry, and or</w:t>
      </w:r>
      <w:r w:rsidR="00A82991">
        <w:rPr>
          <w:rFonts w:ascii="Lucida Bright" w:hAnsi="Lucida Bright"/>
          <w:sz w:val="22"/>
          <w:szCs w:val="22"/>
        </w:rPr>
        <w:t>ganiz</w:t>
      </w:r>
      <w:r w:rsidR="008D59B6" w:rsidRPr="00A82991">
        <w:rPr>
          <w:rFonts w:ascii="Lucida Bright" w:hAnsi="Lucida Bright"/>
          <w:sz w:val="22"/>
          <w:szCs w:val="22"/>
        </w:rPr>
        <w:t xml:space="preserve">e continuing professional development for The Hub. </w:t>
      </w:r>
    </w:p>
    <w:p w14:paraId="09DFDBBD" w14:textId="77777777" w:rsidR="00C57ADC" w:rsidRPr="00A82991" w:rsidRDefault="00C57ADC">
      <w:pPr>
        <w:jc w:val="both"/>
        <w:rPr>
          <w:rFonts w:ascii="Lucida Bright" w:eastAsia="Century Gothic" w:hAnsi="Lucida Bright" w:cs="Century Gothic"/>
          <w:b/>
          <w:bCs/>
          <w:sz w:val="22"/>
          <w:szCs w:val="22"/>
        </w:rPr>
      </w:pPr>
    </w:p>
    <w:p w14:paraId="6BFD89F8" w14:textId="77777777" w:rsidR="00C57ADC" w:rsidRPr="00A82991" w:rsidRDefault="008D59B6">
      <w:pPr>
        <w:pStyle w:val="ListParagraph"/>
        <w:ind w:left="0"/>
        <w:jc w:val="both"/>
        <w:rPr>
          <w:rFonts w:ascii="Lucida Bright" w:eastAsia="Century Gothic" w:hAnsi="Lucida Bright" w:cs="Century Gothic"/>
          <w:b/>
          <w:bCs/>
          <w:sz w:val="22"/>
          <w:szCs w:val="22"/>
          <w:u w:val="single"/>
        </w:rPr>
      </w:pPr>
      <w:r w:rsidRPr="00A82991">
        <w:rPr>
          <w:rFonts w:ascii="Lucida Bright" w:hAnsi="Lucida Bright"/>
          <w:b/>
          <w:bCs/>
          <w:sz w:val="22"/>
          <w:szCs w:val="22"/>
          <w:u w:val="single"/>
        </w:rPr>
        <w:t>St Andrew’s Youth ministry</w:t>
      </w:r>
    </w:p>
    <w:p w14:paraId="78A2E4A7" w14:textId="77777777" w:rsidR="00C57ADC" w:rsidRPr="00A82991" w:rsidRDefault="00C57ADC">
      <w:pPr>
        <w:pStyle w:val="ListParagraph"/>
        <w:ind w:left="1134"/>
        <w:jc w:val="both"/>
        <w:rPr>
          <w:rFonts w:ascii="Lucida Bright" w:eastAsia="Century Gothic" w:hAnsi="Lucida Bright" w:cs="Century Gothic"/>
          <w:sz w:val="22"/>
          <w:szCs w:val="22"/>
        </w:rPr>
      </w:pPr>
    </w:p>
    <w:p w14:paraId="1C2ADAB9" w14:textId="77777777" w:rsidR="00C57ADC" w:rsidRPr="00A82991" w:rsidRDefault="008D59B6" w:rsidP="00A82991">
      <w:pPr>
        <w:pStyle w:val="ListParagraph"/>
        <w:numPr>
          <w:ilvl w:val="0"/>
          <w:numId w:val="15"/>
        </w:numPr>
        <w:ind w:left="1134"/>
        <w:jc w:val="both"/>
        <w:rPr>
          <w:rFonts w:ascii="Lucida Bright" w:eastAsia="Century Gothic" w:hAnsi="Lucida Bright" w:cs="Century Gothic"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 xml:space="preserve">Take responsibility for youth outreach and evangelism in St Andrew’s Parish. </w:t>
      </w:r>
    </w:p>
    <w:p w14:paraId="3315AF05" w14:textId="77777777" w:rsidR="00C57ADC" w:rsidRPr="00A82991" w:rsidRDefault="008D59B6" w:rsidP="00A82991">
      <w:pPr>
        <w:pStyle w:val="ListParagraph"/>
        <w:numPr>
          <w:ilvl w:val="0"/>
          <w:numId w:val="15"/>
        </w:numPr>
        <w:ind w:left="1134"/>
        <w:jc w:val="both"/>
        <w:rPr>
          <w:rFonts w:ascii="Lucida Bright" w:eastAsia="Century Gothic" w:hAnsi="Lucida Bright" w:cs="Century Gothic"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>Take responsibility for provision of Sunday morning youth activities and the midweek youth home group(s) at St Andrew’s.</w:t>
      </w:r>
    </w:p>
    <w:p w14:paraId="61E8150D" w14:textId="2711BC9E" w:rsidR="00C57ADC" w:rsidRPr="00A82991" w:rsidRDefault="006503BF" w:rsidP="00A82991">
      <w:pPr>
        <w:pStyle w:val="ListParagraph"/>
        <w:numPr>
          <w:ilvl w:val="0"/>
          <w:numId w:val="15"/>
        </w:numPr>
        <w:ind w:left="1134"/>
        <w:jc w:val="both"/>
        <w:rPr>
          <w:rFonts w:ascii="Lucida Bright" w:eastAsia="Century Gothic" w:hAnsi="Lucida Bright" w:cs="Century Gothic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</w:t>
      </w:r>
      <w:r w:rsidR="008D59B6" w:rsidRPr="00A82991">
        <w:rPr>
          <w:rFonts w:ascii="Lucida Bright" w:hAnsi="Lucida Bright"/>
          <w:sz w:val="22"/>
          <w:szCs w:val="22"/>
        </w:rPr>
        <w:t xml:space="preserve">isciple young people, including growing their understanding and </w:t>
      </w:r>
      <w:r w:rsidR="00176FB7">
        <w:rPr>
          <w:rFonts w:ascii="Lucida Bright" w:hAnsi="Lucida Bright"/>
          <w:sz w:val="22"/>
          <w:szCs w:val="22"/>
        </w:rPr>
        <w:t>knowledge</w:t>
      </w:r>
      <w:r w:rsidR="008D59B6" w:rsidRPr="00A82991">
        <w:rPr>
          <w:rFonts w:ascii="Lucida Bright" w:hAnsi="Lucida Bright"/>
          <w:sz w:val="22"/>
          <w:szCs w:val="22"/>
        </w:rPr>
        <w:t xml:space="preserve"> of the </w:t>
      </w:r>
      <w:r>
        <w:rPr>
          <w:rFonts w:ascii="Lucida Bright" w:hAnsi="Lucida Bright"/>
          <w:sz w:val="22"/>
          <w:szCs w:val="22"/>
        </w:rPr>
        <w:t>B</w:t>
      </w:r>
      <w:r w:rsidR="008D59B6" w:rsidRPr="00A82991">
        <w:rPr>
          <w:rFonts w:ascii="Lucida Bright" w:hAnsi="Lucida Bright"/>
          <w:sz w:val="22"/>
          <w:szCs w:val="22"/>
        </w:rPr>
        <w:t>ible</w:t>
      </w:r>
      <w:r>
        <w:rPr>
          <w:rFonts w:ascii="Lucida Bright" w:hAnsi="Lucida Bright"/>
          <w:sz w:val="22"/>
          <w:szCs w:val="22"/>
        </w:rPr>
        <w:t>, and</w:t>
      </w:r>
      <w:r w:rsidR="008D59B6" w:rsidRPr="00A82991">
        <w:rPr>
          <w:rFonts w:ascii="Lucida Bright" w:hAnsi="Lucida Bright"/>
          <w:sz w:val="22"/>
          <w:szCs w:val="22"/>
        </w:rPr>
        <w:t xml:space="preserve"> </w:t>
      </w:r>
      <w:r w:rsidR="00176FB7">
        <w:rPr>
          <w:rFonts w:ascii="Lucida Bright" w:hAnsi="Lucida Bright"/>
          <w:sz w:val="22"/>
          <w:szCs w:val="22"/>
        </w:rPr>
        <w:t>experience of</w:t>
      </w:r>
      <w:r w:rsidR="008D59B6" w:rsidRPr="00A82991">
        <w:rPr>
          <w:rFonts w:ascii="Lucida Bright" w:hAnsi="Lucida Bright"/>
          <w:sz w:val="22"/>
          <w:szCs w:val="22"/>
        </w:rPr>
        <w:t xml:space="preserve"> the life of the Spirit, and developing their ministries.  </w:t>
      </w:r>
    </w:p>
    <w:p w14:paraId="1F7C8371" w14:textId="6EB85C5B" w:rsidR="00C57ADC" w:rsidRPr="00AE5DB4" w:rsidRDefault="00A82991" w:rsidP="00A82991">
      <w:pPr>
        <w:pStyle w:val="ListParagraph"/>
        <w:numPr>
          <w:ilvl w:val="0"/>
          <w:numId w:val="15"/>
        </w:numPr>
        <w:ind w:left="1134"/>
        <w:jc w:val="both"/>
        <w:rPr>
          <w:rFonts w:ascii="Lucida Bright" w:eastAsia="Century Gothic" w:hAnsi="Lucida Bright" w:cs="Century Gothic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Organiz</w:t>
      </w:r>
      <w:r w:rsidR="008D59B6" w:rsidRPr="00A82991">
        <w:rPr>
          <w:rFonts w:ascii="Lucida Bright" w:hAnsi="Lucida Bright"/>
          <w:sz w:val="22"/>
          <w:szCs w:val="22"/>
        </w:rPr>
        <w:t>e and facilitate occasional youth</w:t>
      </w:r>
      <w:r w:rsidR="00176FB7">
        <w:rPr>
          <w:rFonts w:ascii="Lucida Bright" w:hAnsi="Lucida Bright"/>
          <w:sz w:val="22"/>
          <w:szCs w:val="22"/>
        </w:rPr>
        <w:t xml:space="preserve"> and children’s</w:t>
      </w:r>
      <w:r w:rsidR="008D59B6" w:rsidRPr="00A82991">
        <w:rPr>
          <w:rFonts w:ascii="Lucida Bright" w:hAnsi="Lucida Bright"/>
          <w:sz w:val="22"/>
          <w:szCs w:val="22"/>
        </w:rPr>
        <w:t xml:space="preserve"> social </w:t>
      </w:r>
      <w:r w:rsidR="00176FB7">
        <w:rPr>
          <w:rFonts w:ascii="Lucida Bright" w:hAnsi="Lucida Bright"/>
          <w:sz w:val="22"/>
          <w:szCs w:val="22"/>
        </w:rPr>
        <w:t>and</w:t>
      </w:r>
      <w:r w:rsidR="008D59B6" w:rsidRPr="00A82991">
        <w:rPr>
          <w:rFonts w:ascii="Lucida Bright" w:hAnsi="Lucida Bright"/>
          <w:sz w:val="22"/>
          <w:szCs w:val="22"/>
        </w:rPr>
        <w:t xml:space="preserve"> outreach events</w:t>
      </w:r>
    </w:p>
    <w:p w14:paraId="31BBEF7E" w14:textId="4D660318" w:rsidR="00AE5DB4" w:rsidRPr="00A82991" w:rsidRDefault="00AE5DB4" w:rsidP="00A82991">
      <w:pPr>
        <w:pStyle w:val="ListParagraph"/>
        <w:numPr>
          <w:ilvl w:val="0"/>
          <w:numId w:val="15"/>
        </w:numPr>
        <w:ind w:left="1134"/>
        <w:jc w:val="both"/>
        <w:rPr>
          <w:rFonts w:ascii="Lucida Bright" w:eastAsia="Century Gothic" w:hAnsi="Lucida Bright" w:cs="Century Gothic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Lead assemblies in local primary schools</w:t>
      </w:r>
    </w:p>
    <w:p w14:paraId="06CB593A" w14:textId="567C1628" w:rsidR="00C57ADC" w:rsidRPr="00A82991" w:rsidRDefault="008D59B6" w:rsidP="00A82991">
      <w:pPr>
        <w:numPr>
          <w:ilvl w:val="0"/>
          <w:numId w:val="15"/>
        </w:numPr>
        <w:ind w:left="1134"/>
        <w:jc w:val="both"/>
        <w:rPr>
          <w:rFonts w:ascii="Lucida Bright" w:eastAsia="Century Gothic" w:hAnsi="Lucida Bright" w:cs="Century Gothic"/>
          <w:b/>
          <w:bCs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 xml:space="preserve">Take responsibility for residential trips, including May Camp, and others as appropriate. </w:t>
      </w:r>
    </w:p>
    <w:p w14:paraId="422AAB03" w14:textId="77777777" w:rsidR="00C57ADC" w:rsidRPr="00A82991" w:rsidRDefault="008D59B6" w:rsidP="00A82991">
      <w:pPr>
        <w:pStyle w:val="ListParagraph"/>
        <w:numPr>
          <w:ilvl w:val="0"/>
          <w:numId w:val="15"/>
        </w:numPr>
        <w:ind w:left="1134"/>
        <w:jc w:val="both"/>
        <w:rPr>
          <w:rFonts w:ascii="Lucida Bright" w:eastAsia="Century Gothic" w:hAnsi="Lucida Bright" w:cs="Century Gothic"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>Dev</w:t>
      </w:r>
      <w:r w:rsidR="00A82991">
        <w:rPr>
          <w:rFonts w:ascii="Lucida Bright" w:hAnsi="Lucida Bright"/>
          <w:sz w:val="22"/>
          <w:szCs w:val="22"/>
        </w:rPr>
        <w:t>elop the St Andrew’s youth team: o</w:t>
      </w:r>
      <w:r w:rsidR="001B59B4">
        <w:rPr>
          <w:rFonts w:ascii="Lucida Bright" w:hAnsi="Lucida Bright"/>
          <w:sz w:val="22"/>
          <w:szCs w:val="22"/>
        </w:rPr>
        <w:t>rganiz</w:t>
      </w:r>
      <w:r w:rsidRPr="00A82991">
        <w:rPr>
          <w:rFonts w:ascii="Lucida Bright" w:hAnsi="Lucida Bright"/>
          <w:sz w:val="22"/>
          <w:szCs w:val="22"/>
        </w:rPr>
        <w:t xml:space="preserve">ing in house training and recommending diocesan and national training programs as appropriate. </w:t>
      </w:r>
    </w:p>
    <w:p w14:paraId="79EF5A9E" w14:textId="77777777" w:rsidR="00C57ADC" w:rsidRPr="00A64745" w:rsidRDefault="008D59B6" w:rsidP="00A82991">
      <w:pPr>
        <w:pStyle w:val="ListParagraph"/>
        <w:numPr>
          <w:ilvl w:val="0"/>
          <w:numId w:val="15"/>
        </w:numPr>
        <w:ind w:left="1134"/>
        <w:jc w:val="both"/>
        <w:rPr>
          <w:rFonts w:ascii="Lucida Bright" w:eastAsia="Century Gothic" w:hAnsi="Lucida Bright" w:cs="Century Gothic"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>Undertake regular training to develop your own skills and develop areas of expertise according to gifts and experience.</w:t>
      </w:r>
    </w:p>
    <w:p w14:paraId="6E745901" w14:textId="77777777" w:rsidR="00A64745" w:rsidRPr="00A82991" w:rsidRDefault="00A64745" w:rsidP="00A82991">
      <w:pPr>
        <w:pStyle w:val="ListParagraph"/>
        <w:numPr>
          <w:ilvl w:val="0"/>
          <w:numId w:val="15"/>
        </w:numPr>
        <w:ind w:left="1134"/>
        <w:jc w:val="both"/>
        <w:rPr>
          <w:rFonts w:ascii="Lucida Bright" w:eastAsia="Century Gothic" w:hAnsi="Lucida Bright" w:cs="Century Gothic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To attend PCC and staff meetings.</w:t>
      </w:r>
    </w:p>
    <w:p w14:paraId="00877414" w14:textId="77777777" w:rsidR="00C57ADC" w:rsidRPr="00A82991" w:rsidRDefault="008D59B6" w:rsidP="00A82991">
      <w:pPr>
        <w:pStyle w:val="ListParagraph"/>
        <w:numPr>
          <w:ilvl w:val="0"/>
          <w:numId w:val="15"/>
        </w:numPr>
        <w:ind w:left="1134"/>
        <w:jc w:val="both"/>
        <w:rPr>
          <w:rFonts w:ascii="Lucida Bright" w:eastAsia="Century Gothic" w:hAnsi="Lucida Bright" w:cs="Century Gothic"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>To ensure the ministry meets the requirements of the safeguarding policies of St Andrew’s Church. Including training as appropriate.</w:t>
      </w:r>
    </w:p>
    <w:p w14:paraId="677CC85A" w14:textId="77777777" w:rsidR="00C57ADC" w:rsidRPr="00A82991" w:rsidRDefault="00C57ADC">
      <w:pPr>
        <w:jc w:val="both"/>
        <w:rPr>
          <w:rFonts w:ascii="Lucida Bright" w:eastAsia="Century Gothic" w:hAnsi="Lucida Bright" w:cs="Century Gothic"/>
          <w:sz w:val="22"/>
          <w:szCs w:val="22"/>
        </w:rPr>
      </w:pPr>
    </w:p>
    <w:p w14:paraId="391F2187" w14:textId="77777777" w:rsidR="00C57ADC" w:rsidRPr="00A82991" w:rsidRDefault="008D59B6">
      <w:pPr>
        <w:pStyle w:val="ListParagraph"/>
        <w:ind w:left="0"/>
        <w:jc w:val="both"/>
        <w:rPr>
          <w:rFonts w:ascii="Lucida Bright" w:eastAsia="Century Gothic" w:hAnsi="Lucida Bright" w:cs="Century Gothic"/>
          <w:b/>
          <w:bCs/>
          <w:sz w:val="22"/>
          <w:szCs w:val="22"/>
        </w:rPr>
      </w:pPr>
      <w:r w:rsidRPr="00A82991">
        <w:rPr>
          <w:rFonts w:ascii="Lucida Bright" w:hAnsi="Lucida Bright"/>
          <w:b/>
          <w:bCs/>
          <w:sz w:val="22"/>
          <w:szCs w:val="22"/>
        </w:rPr>
        <w:t>Adhoc</w:t>
      </w:r>
    </w:p>
    <w:p w14:paraId="7A560E82" w14:textId="77777777" w:rsidR="00C57ADC" w:rsidRPr="00A82991" w:rsidRDefault="008D59B6">
      <w:pPr>
        <w:pStyle w:val="ListParagraph"/>
        <w:ind w:left="567"/>
        <w:jc w:val="both"/>
        <w:rPr>
          <w:rFonts w:ascii="Lucida Bright" w:eastAsia="Century Gothic" w:hAnsi="Lucida Bright" w:cs="Century Gothic"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>Undertake ministry tasks and any other duties that may be reasonably required by the Vicar to fulfil the vision of St Andrew’s.</w:t>
      </w:r>
    </w:p>
    <w:p w14:paraId="52778298" w14:textId="77777777" w:rsidR="00C57ADC" w:rsidRPr="00A82991" w:rsidRDefault="00C57ADC">
      <w:pPr>
        <w:jc w:val="both"/>
        <w:rPr>
          <w:rFonts w:ascii="Lucida Bright" w:eastAsia="Century Gothic" w:hAnsi="Lucida Bright" w:cs="Century Gothic"/>
          <w:sz w:val="22"/>
          <w:szCs w:val="22"/>
        </w:rPr>
      </w:pPr>
    </w:p>
    <w:p w14:paraId="4DD9D450" w14:textId="77777777" w:rsidR="00C57ADC" w:rsidRPr="00A82991" w:rsidRDefault="00C57ADC">
      <w:pPr>
        <w:jc w:val="both"/>
        <w:rPr>
          <w:rFonts w:ascii="Lucida Bright" w:eastAsia="Century Gothic" w:hAnsi="Lucida Bright" w:cs="Century Gothic"/>
          <w:sz w:val="22"/>
          <w:szCs w:val="22"/>
        </w:rPr>
      </w:pPr>
    </w:p>
    <w:p w14:paraId="38B2EBC3" w14:textId="77777777" w:rsidR="00C57ADC" w:rsidRDefault="008D59B6" w:rsidP="00A82991">
      <w:pPr>
        <w:jc w:val="both"/>
        <w:rPr>
          <w:rFonts w:ascii="Lucida Bright" w:hAnsi="Lucida Bright"/>
          <w:sz w:val="22"/>
          <w:szCs w:val="22"/>
        </w:rPr>
      </w:pPr>
      <w:r w:rsidRPr="00A82991">
        <w:rPr>
          <w:rFonts w:ascii="Lucida Bright" w:hAnsi="Lucida Bright"/>
          <w:b/>
          <w:sz w:val="22"/>
          <w:szCs w:val="22"/>
        </w:rPr>
        <w:t>Please note</w:t>
      </w:r>
      <w:r w:rsidRPr="00A82991">
        <w:rPr>
          <w:rFonts w:ascii="Lucida Bright" w:hAnsi="Lucida Bright"/>
          <w:sz w:val="22"/>
          <w:szCs w:val="22"/>
        </w:rPr>
        <w:t>: There is a genuine occupational requirement for the post holder to be a Christian by conviction and practice.</w:t>
      </w:r>
    </w:p>
    <w:p w14:paraId="430B647E" w14:textId="77777777" w:rsidR="00A82991" w:rsidRPr="00A82991" w:rsidRDefault="00A82991" w:rsidP="00A82991">
      <w:pPr>
        <w:jc w:val="both"/>
        <w:rPr>
          <w:rFonts w:ascii="Lucida Bright" w:eastAsia="Century Gothic" w:hAnsi="Lucida Bright" w:cs="Century Gothic"/>
          <w:sz w:val="12"/>
          <w:szCs w:val="22"/>
        </w:rPr>
      </w:pPr>
    </w:p>
    <w:p w14:paraId="271B08A5" w14:textId="77777777" w:rsidR="00C57ADC" w:rsidRDefault="008D59B6" w:rsidP="00A82991">
      <w:pPr>
        <w:jc w:val="both"/>
        <w:rPr>
          <w:rFonts w:ascii="Lucida Bright" w:hAnsi="Lucida Bright"/>
          <w:sz w:val="22"/>
          <w:szCs w:val="22"/>
        </w:rPr>
      </w:pPr>
      <w:r w:rsidRPr="00A82991">
        <w:rPr>
          <w:rFonts w:ascii="Lucida Bright" w:hAnsi="Lucida Bright"/>
          <w:sz w:val="22"/>
          <w:szCs w:val="22"/>
        </w:rPr>
        <w:t>St Andrew’s church is committed to safeguarding and safe working practices.  This role is a regulated activity, it will be subject to an enhanced criminal</w:t>
      </w:r>
      <w:r>
        <w:rPr>
          <w:rFonts w:ascii="Century Gothic" w:hAnsi="Century Gothic"/>
          <w:sz w:val="22"/>
          <w:szCs w:val="22"/>
        </w:rPr>
        <w:t xml:space="preserve"> </w:t>
      </w:r>
      <w:r w:rsidRPr="00A82991">
        <w:rPr>
          <w:rFonts w:ascii="Lucida Bright" w:hAnsi="Lucida Bright"/>
          <w:sz w:val="22"/>
          <w:szCs w:val="22"/>
        </w:rPr>
        <w:t>records check.</w:t>
      </w:r>
    </w:p>
    <w:p w14:paraId="532777BC" w14:textId="77777777" w:rsidR="007B7C92" w:rsidRDefault="00973FF5" w:rsidP="00A82991">
      <w:pPr>
        <w:jc w:val="both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lastRenderedPageBreak/>
        <w:t>Person Profile:</w:t>
      </w:r>
    </w:p>
    <w:p w14:paraId="2C294050" w14:textId="77777777" w:rsidR="00973FF5" w:rsidRDefault="00973FF5" w:rsidP="00A82991">
      <w:pPr>
        <w:jc w:val="both"/>
        <w:rPr>
          <w:rFonts w:ascii="Lucida Bright" w:hAnsi="Lucida Bright"/>
          <w:b/>
          <w:sz w:val="22"/>
          <w:szCs w:val="22"/>
        </w:rPr>
      </w:pPr>
    </w:p>
    <w:p w14:paraId="45950ECF" w14:textId="77777777" w:rsidR="00973FF5" w:rsidRDefault="00973FF5" w:rsidP="00A82991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In order to fulfil this role, St Andrew’s Burgess Hill will be looking for someone who is/has:</w:t>
      </w:r>
    </w:p>
    <w:p w14:paraId="0265FB90" w14:textId="77777777" w:rsidR="00973FF5" w:rsidRDefault="00973FF5" w:rsidP="00A82991">
      <w:pPr>
        <w:jc w:val="both"/>
        <w:rPr>
          <w:rFonts w:ascii="Lucida Bright" w:hAnsi="Lucida Bright"/>
          <w:sz w:val="22"/>
          <w:szCs w:val="22"/>
        </w:rPr>
      </w:pPr>
    </w:p>
    <w:p w14:paraId="1D70670E" w14:textId="77777777" w:rsidR="00973FF5" w:rsidRDefault="00973FF5" w:rsidP="00A82991">
      <w:pPr>
        <w:jc w:val="both"/>
        <w:rPr>
          <w:rFonts w:ascii="Lucida Bright" w:hAnsi="Lucida Bright"/>
          <w:sz w:val="22"/>
          <w:szCs w:val="22"/>
        </w:rPr>
      </w:pPr>
      <w:r w:rsidRPr="00973FF5">
        <w:rPr>
          <w:rFonts w:ascii="Lucida Bright" w:hAnsi="Lucida Bright"/>
          <w:b/>
          <w:sz w:val="22"/>
          <w:szCs w:val="22"/>
        </w:rPr>
        <w:t>Faith</w:t>
      </w:r>
      <w:r>
        <w:rPr>
          <w:rFonts w:ascii="Lucida Bright" w:hAnsi="Lucida Bright"/>
          <w:sz w:val="22"/>
          <w:szCs w:val="22"/>
        </w:rPr>
        <w:t xml:space="preserve"> (</w:t>
      </w:r>
      <w:r>
        <w:rPr>
          <w:rFonts w:ascii="Lucida Bright" w:hAnsi="Lucida Bright"/>
          <w:i/>
          <w:sz w:val="22"/>
          <w:szCs w:val="22"/>
        </w:rPr>
        <w:t>all essential</w:t>
      </w:r>
      <w:r>
        <w:rPr>
          <w:rFonts w:ascii="Lucida Bright" w:hAnsi="Lucida Bright"/>
          <w:sz w:val="22"/>
          <w:szCs w:val="22"/>
        </w:rPr>
        <w:t>):</w:t>
      </w:r>
    </w:p>
    <w:p w14:paraId="7C2E5036" w14:textId="77777777" w:rsidR="00973FF5" w:rsidRDefault="00973FF5" w:rsidP="00973FF5">
      <w:pPr>
        <w:pStyle w:val="ListParagraph"/>
        <w:numPr>
          <w:ilvl w:val="0"/>
          <w:numId w:val="17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Commit</w:t>
      </w:r>
      <w:r w:rsidR="00B537A2">
        <w:rPr>
          <w:rFonts w:ascii="Lucida Bright" w:hAnsi="Lucida Bright"/>
          <w:sz w:val="22"/>
          <w:szCs w:val="22"/>
        </w:rPr>
        <w:t>ted to orthodox Christianity,</w:t>
      </w:r>
      <w:r>
        <w:rPr>
          <w:rFonts w:ascii="Lucida Bright" w:hAnsi="Lucida Bright"/>
          <w:sz w:val="22"/>
          <w:szCs w:val="22"/>
        </w:rPr>
        <w:t xml:space="preserve"> the authority of Scripture</w:t>
      </w:r>
      <w:r w:rsidR="00B537A2">
        <w:rPr>
          <w:rFonts w:ascii="Lucida Bright" w:hAnsi="Lucida Bright"/>
          <w:sz w:val="22"/>
          <w:szCs w:val="22"/>
        </w:rPr>
        <w:t xml:space="preserve"> and the catholic creeds</w:t>
      </w:r>
      <w:r w:rsidR="0025587B">
        <w:rPr>
          <w:rFonts w:ascii="Lucida Bright" w:hAnsi="Lucida Bright"/>
          <w:sz w:val="22"/>
          <w:szCs w:val="22"/>
        </w:rPr>
        <w:t>, reading the Bible daily</w:t>
      </w:r>
    </w:p>
    <w:p w14:paraId="2C4B3096" w14:textId="42636DF9" w:rsidR="0030362D" w:rsidRDefault="0030362D" w:rsidP="00973FF5">
      <w:pPr>
        <w:pStyle w:val="ListParagraph"/>
        <w:numPr>
          <w:ilvl w:val="0"/>
          <w:numId w:val="17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Excellent knowledge of Bible and ability to draw on biblical studies for ministry</w:t>
      </w:r>
    </w:p>
    <w:p w14:paraId="17C82D71" w14:textId="189F2495" w:rsidR="00973FF5" w:rsidRDefault="00973FF5" w:rsidP="00973FF5">
      <w:pPr>
        <w:pStyle w:val="ListParagraph"/>
        <w:numPr>
          <w:ilvl w:val="0"/>
          <w:numId w:val="17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Excited by and called to evangelistic ministry</w:t>
      </w:r>
    </w:p>
    <w:p w14:paraId="75840B69" w14:textId="77777777" w:rsidR="00973FF5" w:rsidRDefault="00973FF5" w:rsidP="00973FF5">
      <w:pPr>
        <w:pStyle w:val="ListParagraph"/>
        <w:numPr>
          <w:ilvl w:val="0"/>
          <w:numId w:val="17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Prayerful and open to the work of the Holy Spirit</w:t>
      </w:r>
      <w:r w:rsidR="004F2F46">
        <w:rPr>
          <w:rFonts w:ascii="Lucida Bright" w:hAnsi="Lucida Bright"/>
          <w:sz w:val="22"/>
          <w:szCs w:val="22"/>
        </w:rPr>
        <w:t>, having daily prayer time</w:t>
      </w:r>
    </w:p>
    <w:p w14:paraId="65B6A04C" w14:textId="6E7DB88F" w:rsidR="00973FF5" w:rsidRDefault="00973FF5" w:rsidP="00973FF5">
      <w:pPr>
        <w:pStyle w:val="ListParagraph"/>
        <w:numPr>
          <w:ilvl w:val="0"/>
          <w:numId w:val="17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Clear vocation to work with young people both inside and outside the church</w:t>
      </w:r>
    </w:p>
    <w:p w14:paraId="681E4ADF" w14:textId="46213349" w:rsidR="006503BF" w:rsidRPr="00973FF5" w:rsidRDefault="006503BF" w:rsidP="00973FF5">
      <w:pPr>
        <w:pStyle w:val="ListParagraph"/>
        <w:numPr>
          <w:ilvl w:val="0"/>
          <w:numId w:val="17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Wholly committed to the life and ministry of the local church</w:t>
      </w:r>
    </w:p>
    <w:p w14:paraId="2A3065D8" w14:textId="77777777" w:rsidR="00973FF5" w:rsidRDefault="00973FF5" w:rsidP="00A82991">
      <w:pPr>
        <w:jc w:val="both"/>
        <w:rPr>
          <w:rFonts w:ascii="Lucida Bright" w:hAnsi="Lucida Bright"/>
          <w:sz w:val="22"/>
          <w:szCs w:val="22"/>
        </w:rPr>
      </w:pPr>
    </w:p>
    <w:p w14:paraId="1DBFC7F8" w14:textId="77777777" w:rsidR="00973FF5" w:rsidRDefault="00973FF5" w:rsidP="00A82991">
      <w:pPr>
        <w:jc w:val="both"/>
        <w:rPr>
          <w:rFonts w:ascii="Lucida Bright" w:hAnsi="Lucida Bright"/>
          <w:sz w:val="22"/>
          <w:szCs w:val="22"/>
        </w:rPr>
      </w:pPr>
      <w:r w:rsidRPr="00973FF5">
        <w:rPr>
          <w:rFonts w:ascii="Lucida Bright" w:hAnsi="Lucida Bright"/>
          <w:b/>
          <w:sz w:val="22"/>
          <w:szCs w:val="22"/>
        </w:rPr>
        <w:t>Skills, abilities and experience</w:t>
      </w:r>
      <w:r>
        <w:rPr>
          <w:rFonts w:ascii="Lucida Bright" w:hAnsi="Lucida Bright"/>
          <w:sz w:val="22"/>
          <w:szCs w:val="22"/>
        </w:rPr>
        <w:t>:</w:t>
      </w:r>
    </w:p>
    <w:p w14:paraId="616726EB" w14:textId="77777777" w:rsidR="0025587B" w:rsidRPr="0025587B" w:rsidRDefault="0025587B" w:rsidP="00A82991">
      <w:pPr>
        <w:jc w:val="both"/>
        <w:rPr>
          <w:rFonts w:ascii="Lucida Bright" w:hAnsi="Lucida Bright"/>
          <w:i/>
          <w:sz w:val="22"/>
          <w:szCs w:val="22"/>
        </w:rPr>
      </w:pPr>
      <w:r>
        <w:rPr>
          <w:rFonts w:ascii="Lucida Bright" w:hAnsi="Lucida Bright"/>
          <w:i/>
          <w:sz w:val="22"/>
          <w:szCs w:val="22"/>
        </w:rPr>
        <w:t>Essential</w:t>
      </w:r>
    </w:p>
    <w:p w14:paraId="4D4CFD8E" w14:textId="77777777" w:rsidR="00973FF5" w:rsidRDefault="0025587B" w:rsidP="0025587B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Experience of youth work in a church setting</w:t>
      </w:r>
    </w:p>
    <w:p w14:paraId="204CA9C7" w14:textId="391010E2" w:rsidR="005E41D4" w:rsidRDefault="000941B7" w:rsidP="0025587B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Able to work with a team to ensure work administrated efficiently</w:t>
      </w:r>
    </w:p>
    <w:p w14:paraId="386473B6" w14:textId="68425B4D" w:rsidR="00684B91" w:rsidRDefault="00684B91" w:rsidP="0025587B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Able to handle own administration effectively and efficiently</w:t>
      </w:r>
    </w:p>
    <w:p w14:paraId="54B59966" w14:textId="3230E3D9" w:rsidR="00684B91" w:rsidRDefault="00684B91" w:rsidP="0025587B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Able to manage a budget</w:t>
      </w:r>
    </w:p>
    <w:p w14:paraId="3819FC3A" w14:textId="77777777" w:rsidR="0025587B" w:rsidRDefault="0025587B" w:rsidP="0025587B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Able to disciple young people</w:t>
      </w:r>
    </w:p>
    <w:p w14:paraId="57EE1B1B" w14:textId="77777777" w:rsidR="0025587B" w:rsidRDefault="0025587B" w:rsidP="0025587B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Able to communicate the faith evangelistically to young people</w:t>
      </w:r>
    </w:p>
    <w:p w14:paraId="6492B312" w14:textId="3D01A47C" w:rsidR="0025587B" w:rsidRDefault="0025587B" w:rsidP="0025587B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Able to </w:t>
      </w:r>
      <w:r w:rsidR="00684B91">
        <w:rPr>
          <w:rFonts w:ascii="Lucida Bright" w:hAnsi="Lucida Bright"/>
          <w:sz w:val="22"/>
          <w:szCs w:val="22"/>
        </w:rPr>
        <w:t>help</w:t>
      </w:r>
      <w:r>
        <w:rPr>
          <w:rFonts w:ascii="Lucida Bright" w:hAnsi="Lucida Bright"/>
          <w:sz w:val="22"/>
          <w:szCs w:val="22"/>
        </w:rPr>
        <w:t xml:space="preserve"> young people worship</w:t>
      </w:r>
      <w:r w:rsidR="00684B91">
        <w:rPr>
          <w:rFonts w:ascii="Lucida Bright" w:hAnsi="Lucida Bright"/>
          <w:sz w:val="22"/>
          <w:szCs w:val="22"/>
        </w:rPr>
        <w:t xml:space="preserve"> God</w:t>
      </w:r>
    </w:p>
    <w:p w14:paraId="6AECB8B1" w14:textId="77777777" w:rsidR="0025587B" w:rsidRDefault="0025587B" w:rsidP="0025587B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Able to lead a team </w:t>
      </w:r>
    </w:p>
    <w:p w14:paraId="16764182" w14:textId="77777777" w:rsidR="0025587B" w:rsidRDefault="0025587B" w:rsidP="0025587B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Able to think strategically about ministry and mission within a leadership team</w:t>
      </w:r>
    </w:p>
    <w:p w14:paraId="51BBDE95" w14:textId="77777777" w:rsidR="0025587B" w:rsidRDefault="0025587B" w:rsidP="0025587B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Able to learn from and encourage others to learn from in-service training</w:t>
      </w:r>
    </w:p>
    <w:p w14:paraId="3A77C937" w14:textId="60F39E1C" w:rsidR="0025587B" w:rsidRDefault="0025587B" w:rsidP="0025587B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To have a youth work qualification or equivalent</w:t>
      </w:r>
    </w:p>
    <w:p w14:paraId="206F09A4" w14:textId="5667059C" w:rsidR="002E2405" w:rsidRDefault="0084793E" w:rsidP="0025587B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To</w:t>
      </w:r>
      <w:r w:rsidR="002E2405">
        <w:rPr>
          <w:rFonts w:ascii="Lucida Bright" w:hAnsi="Lucida Bright"/>
          <w:sz w:val="22"/>
          <w:szCs w:val="22"/>
        </w:rPr>
        <w:t xml:space="preserve"> undertake all necessary safeguarding training</w:t>
      </w:r>
    </w:p>
    <w:p w14:paraId="5ED19711" w14:textId="28DB670C" w:rsidR="001723A7" w:rsidRPr="0025587B" w:rsidRDefault="001723A7" w:rsidP="0025587B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To work within the ethos of St Andrew’s Church, Burgess Hill</w:t>
      </w:r>
    </w:p>
    <w:p w14:paraId="299D53C0" w14:textId="77777777" w:rsidR="0025587B" w:rsidRDefault="0025587B" w:rsidP="00A82991">
      <w:pPr>
        <w:jc w:val="both"/>
        <w:rPr>
          <w:rFonts w:ascii="Lucida Bright" w:hAnsi="Lucida Bright"/>
          <w:i/>
          <w:sz w:val="22"/>
          <w:szCs w:val="22"/>
        </w:rPr>
      </w:pPr>
      <w:r>
        <w:rPr>
          <w:rFonts w:ascii="Lucida Bright" w:hAnsi="Lucida Bright"/>
          <w:i/>
          <w:sz w:val="22"/>
          <w:szCs w:val="22"/>
        </w:rPr>
        <w:t>Desirable</w:t>
      </w:r>
    </w:p>
    <w:p w14:paraId="68F8BD0B" w14:textId="77777777" w:rsidR="00B4235C" w:rsidRDefault="00B4235C" w:rsidP="00B4235C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Experience of Christian work in secondary schools</w:t>
      </w:r>
    </w:p>
    <w:p w14:paraId="1DA1A081" w14:textId="77777777" w:rsidR="00684B91" w:rsidRDefault="0025587B" w:rsidP="00684B91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bookmarkStart w:id="0" w:name="_GoBack"/>
      <w:bookmarkEnd w:id="0"/>
      <w:r>
        <w:rPr>
          <w:rFonts w:ascii="Lucida Bright" w:hAnsi="Lucida Bright"/>
          <w:sz w:val="22"/>
          <w:szCs w:val="22"/>
        </w:rPr>
        <w:t>Able to work effectively with children’s workers in church setting</w:t>
      </w:r>
      <w:r w:rsidR="00684B91" w:rsidRPr="00684B91">
        <w:rPr>
          <w:rFonts w:ascii="Lucida Bright" w:hAnsi="Lucida Bright"/>
          <w:sz w:val="22"/>
          <w:szCs w:val="22"/>
        </w:rPr>
        <w:t xml:space="preserve"> </w:t>
      </w:r>
    </w:p>
    <w:p w14:paraId="34C84300" w14:textId="77777777" w:rsidR="006503BF" w:rsidRDefault="00684B91" w:rsidP="006503BF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Experience of leading a team of Christian youth workers</w:t>
      </w:r>
      <w:r w:rsidR="006503BF" w:rsidRPr="006503BF">
        <w:rPr>
          <w:rFonts w:ascii="Lucida Bright" w:hAnsi="Lucida Bright"/>
          <w:sz w:val="22"/>
          <w:szCs w:val="22"/>
        </w:rPr>
        <w:t xml:space="preserve"> </w:t>
      </w:r>
    </w:p>
    <w:p w14:paraId="13A2A7CC" w14:textId="58257258" w:rsidR="0025587B" w:rsidRPr="006503BF" w:rsidRDefault="006503BF" w:rsidP="006503BF">
      <w:pPr>
        <w:pStyle w:val="ListParagraph"/>
        <w:numPr>
          <w:ilvl w:val="0"/>
          <w:numId w:val="18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Able to help plan in-service training with help from others</w:t>
      </w:r>
    </w:p>
    <w:p w14:paraId="620BF5AE" w14:textId="77777777" w:rsidR="0025587B" w:rsidRPr="0025587B" w:rsidRDefault="0025587B" w:rsidP="0025587B">
      <w:pPr>
        <w:pStyle w:val="ListParagraph"/>
        <w:numPr>
          <w:ilvl w:val="0"/>
          <w:numId w:val="19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Able to disciple adults</w:t>
      </w:r>
    </w:p>
    <w:p w14:paraId="7FDCF35E" w14:textId="77777777" w:rsidR="0025587B" w:rsidRDefault="0025587B" w:rsidP="0025587B">
      <w:pPr>
        <w:pStyle w:val="ListParagraph"/>
        <w:numPr>
          <w:ilvl w:val="0"/>
          <w:numId w:val="19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Able to communicate the faith evangelistically to adults</w:t>
      </w:r>
    </w:p>
    <w:p w14:paraId="5A715136" w14:textId="68A47F4D" w:rsidR="0025587B" w:rsidRDefault="0025587B" w:rsidP="0025587B">
      <w:pPr>
        <w:pStyle w:val="ListParagraph"/>
        <w:numPr>
          <w:ilvl w:val="0"/>
          <w:numId w:val="19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Able to </w:t>
      </w:r>
      <w:r w:rsidR="00684B91">
        <w:rPr>
          <w:rFonts w:ascii="Lucida Bright" w:hAnsi="Lucida Bright"/>
          <w:sz w:val="22"/>
          <w:szCs w:val="22"/>
        </w:rPr>
        <w:t>help</w:t>
      </w:r>
      <w:r>
        <w:rPr>
          <w:rFonts w:ascii="Lucida Bright" w:hAnsi="Lucida Bright"/>
          <w:sz w:val="22"/>
          <w:szCs w:val="22"/>
        </w:rPr>
        <w:t xml:space="preserve"> adults worship</w:t>
      </w:r>
      <w:r w:rsidR="00684B91">
        <w:rPr>
          <w:rFonts w:ascii="Lucida Bright" w:hAnsi="Lucida Bright"/>
          <w:sz w:val="22"/>
          <w:szCs w:val="22"/>
        </w:rPr>
        <w:t xml:space="preserve"> God</w:t>
      </w:r>
    </w:p>
    <w:p w14:paraId="09B491E8" w14:textId="0A24ADB8" w:rsidR="00684B91" w:rsidRDefault="00684B91" w:rsidP="0025587B">
      <w:pPr>
        <w:pStyle w:val="ListParagraph"/>
        <w:numPr>
          <w:ilvl w:val="0"/>
          <w:numId w:val="19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Able to lead musical worship</w:t>
      </w:r>
    </w:p>
    <w:p w14:paraId="105B81B3" w14:textId="77777777" w:rsidR="00242480" w:rsidRDefault="00242480" w:rsidP="00242480">
      <w:pPr>
        <w:pStyle w:val="ListParagraph"/>
        <w:numPr>
          <w:ilvl w:val="0"/>
          <w:numId w:val="19"/>
        </w:num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Holds a valid driving license</w:t>
      </w:r>
    </w:p>
    <w:p w14:paraId="2D34C19A" w14:textId="77777777" w:rsidR="00973FF5" w:rsidRPr="007B7C92" w:rsidRDefault="00973FF5" w:rsidP="00A82991">
      <w:pPr>
        <w:jc w:val="both"/>
        <w:rPr>
          <w:rFonts w:ascii="Lucida Bright" w:hAnsi="Lucida Bright"/>
          <w:b/>
        </w:rPr>
      </w:pPr>
    </w:p>
    <w:sectPr w:rsidR="00973FF5" w:rsidRPr="007B7C92">
      <w:headerReference w:type="default" r:id="rId7"/>
      <w:footerReference w:type="default" r:id="rId8"/>
      <w:pgSz w:w="11900" w:h="16840"/>
      <w:pgMar w:top="360" w:right="720" w:bottom="36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F0CE7" w14:textId="77777777" w:rsidR="00AB4AC1" w:rsidRDefault="00AB4AC1">
      <w:r>
        <w:separator/>
      </w:r>
    </w:p>
  </w:endnote>
  <w:endnote w:type="continuationSeparator" w:id="0">
    <w:p w14:paraId="6480530D" w14:textId="77777777" w:rsidR="00AB4AC1" w:rsidRDefault="00AB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EEE4" w14:textId="77777777" w:rsidR="00C57ADC" w:rsidRDefault="008D59B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537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CF49F" w14:textId="77777777" w:rsidR="00AB4AC1" w:rsidRDefault="00AB4AC1">
      <w:r>
        <w:separator/>
      </w:r>
    </w:p>
  </w:footnote>
  <w:footnote w:type="continuationSeparator" w:id="0">
    <w:p w14:paraId="69726119" w14:textId="77777777" w:rsidR="00AB4AC1" w:rsidRDefault="00AB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4687" w14:textId="77777777" w:rsidR="00C57ADC" w:rsidRDefault="00C57AD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22A"/>
    <w:multiLevelType w:val="hybridMultilevel"/>
    <w:tmpl w:val="85963D6C"/>
    <w:numStyleLink w:val="ImportedStyle7"/>
  </w:abstractNum>
  <w:abstractNum w:abstractNumId="1" w15:restartNumberingAfterBreak="0">
    <w:nsid w:val="12EA4BA6"/>
    <w:multiLevelType w:val="hybridMultilevel"/>
    <w:tmpl w:val="AF76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6C5F"/>
    <w:multiLevelType w:val="hybridMultilevel"/>
    <w:tmpl w:val="A7E819D4"/>
    <w:styleLink w:val="ImportedStyle5"/>
    <w:lvl w:ilvl="0" w:tplc="4E6ACE9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6AADE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A853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047A34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2AFF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EB6C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E931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C69A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665F2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980EB9"/>
    <w:multiLevelType w:val="hybridMultilevel"/>
    <w:tmpl w:val="842ABA1E"/>
    <w:numStyleLink w:val="ImportedStyle2"/>
  </w:abstractNum>
  <w:abstractNum w:abstractNumId="4" w15:restartNumberingAfterBreak="0">
    <w:nsid w:val="1B6D4B01"/>
    <w:multiLevelType w:val="hybridMultilevel"/>
    <w:tmpl w:val="468A8808"/>
    <w:styleLink w:val="ImportedStyle1"/>
    <w:lvl w:ilvl="0" w:tplc="FEC2EE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8FBB6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904AA8">
      <w:start w:val="1"/>
      <w:numFmt w:val="lowerRoman"/>
      <w:lvlText w:val="%3."/>
      <w:lvlJc w:val="left"/>
      <w:pPr>
        <w:ind w:left="7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A2C9D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A6D44">
      <w:start w:val="1"/>
      <w:numFmt w:val="lowerLetter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90779C">
      <w:start w:val="1"/>
      <w:numFmt w:val="lowerRoman"/>
      <w:lvlText w:val="%6."/>
      <w:lvlJc w:val="left"/>
      <w:pPr>
        <w:ind w:left="28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28A18">
      <w:start w:val="1"/>
      <w:numFmt w:val="decimal"/>
      <w:lvlText w:val="%7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0D676">
      <w:start w:val="1"/>
      <w:numFmt w:val="lowerLetter"/>
      <w:lvlText w:val="%8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DEDCD4">
      <w:start w:val="1"/>
      <w:numFmt w:val="lowerRoman"/>
      <w:lvlText w:val="%9."/>
      <w:lvlJc w:val="left"/>
      <w:pPr>
        <w:ind w:left="50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477EC8"/>
    <w:multiLevelType w:val="hybridMultilevel"/>
    <w:tmpl w:val="CE00578E"/>
    <w:numStyleLink w:val="ImportedStyle8"/>
  </w:abstractNum>
  <w:abstractNum w:abstractNumId="6" w15:restartNumberingAfterBreak="0">
    <w:nsid w:val="23F47E40"/>
    <w:multiLevelType w:val="hybridMultilevel"/>
    <w:tmpl w:val="842ABA1E"/>
    <w:styleLink w:val="ImportedStyle2"/>
    <w:lvl w:ilvl="0" w:tplc="C122D55C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AA20A6">
      <w:start w:val="1"/>
      <w:numFmt w:val="bullet"/>
      <w:lvlText w:val="•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2EA6D4">
      <w:start w:val="1"/>
      <w:numFmt w:val="bullet"/>
      <w:lvlText w:val="▪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24F66">
      <w:start w:val="1"/>
      <w:numFmt w:val="bullet"/>
      <w:lvlText w:val="•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1C778E">
      <w:start w:val="1"/>
      <w:numFmt w:val="bullet"/>
      <w:lvlText w:val="o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822980">
      <w:start w:val="1"/>
      <w:numFmt w:val="bullet"/>
      <w:lvlText w:val="▪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1CF562">
      <w:start w:val="1"/>
      <w:numFmt w:val="bullet"/>
      <w:lvlText w:val="•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27E72">
      <w:start w:val="1"/>
      <w:numFmt w:val="bullet"/>
      <w:lvlText w:val="o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C2360">
      <w:start w:val="1"/>
      <w:numFmt w:val="bullet"/>
      <w:lvlText w:val="▪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AD402E"/>
    <w:multiLevelType w:val="hybridMultilevel"/>
    <w:tmpl w:val="DAA8099A"/>
    <w:styleLink w:val="ImportedStyle6"/>
    <w:lvl w:ilvl="0" w:tplc="D2BC2EFC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2E5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DE605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B45F1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65EF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E0A3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CCD3A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0776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40B8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E3559B"/>
    <w:multiLevelType w:val="hybridMultilevel"/>
    <w:tmpl w:val="DAA8099A"/>
    <w:numStyleLink w:val="ImportedStyle6"/>
  </w:abstractNum>
  <w:abstractNum w:abstractNumId="9" w15:restartNumberingAfterBreak="0">
    <w:nsid w:val="385F4BDF"/>
    <w:multiLevelType w:val="hybridMultilevel"/>
    <w:tmpl w:val="F89A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456EC"/>
    <w:multiLevelType w:val="hybridMultilevel"/>
    <w:tmpl w:val="09B6F71E"/>
    <w:numStyleLink w:val="ImportedStyle4"/>
  </w:abstractNum>
  <w:abstractNum w:abstractNumId="11" w15:restartNumberingAfterBreak="0">
    <w:nsid w:val="4D631219"/>
    <w:multiLevelType w:val="hybridMultilevel"/>
    <w:tmpl w:val="09B6F71E"/>
    <w:styleLink w:val="ImportedStyle4"/>
    <w:lvl w:ilvl="0" w:tplc="D8862BDE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A83C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BC8CD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4AE5F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4914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8C639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440F3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A8ECF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70577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243D79"/>
    <w:multiLevelType w:val="hybridMultilevel"/>
    <w:tmpl w:val="A7E819D4"/>
    <w:numStyleLink w:val="ImportedStyle5"/>
  </w:abstractNum>
  <w:abstractNum w:abstractNumId="13" w15:restartNumberingAfterBreak="0">
    <w:nsid w:val="57CF7275"/>
    <w:multiLevelType w:val="hybridMultilevel"/>
    <w:tmpl w:val="9B94F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2257E4">
      <w:start w:val="1"/>
      <w:numFmt w:val="bullet"/>
      <w:lvlText w:val="•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A5C8C">
      <w:start w:val="1"/>
      <w:numFmt w:val="bullet"/>
      <w:lvlText w:val="▪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EA06E2">
      <w:start w:val="1"/>
      <w:numFmt w:val="bullet"/>
      <w:lvlText w:val="•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54D08E">
      <w:start w:val="1"/>
      <w:numFmt w:val="bullet"/>
      <w:lvlText w:val="o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6E6E14">
      <w:start w:val="1"/>
      <w:numFmt w:val="bullet"/>
      <w:lvlText w:val="▪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C05EA">
      <w:start w:val="1"/>
      <w:numFmt w:val="bullet"/>
      <w:lvlText w:val="•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252BC">
      <w:start w:val="1"/>
      <w:numFmt w:val="bullet"/>
      <w:lvlText w:val="o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8B074">
      <w:start w:val="1"/>
      <w:numFmt w:val="bullet"/>
      <w:lvlText w:val="▪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AEB3C1D"/>
    <w:multiLevelType w:val="hybridMultilevel"/>
    <w:tmpl w:val="A4DC0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EC0C61"/>
    <w:multiLevelType w:val="hybridMultilevel"/>
    <w:tmpl w:val="3BC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A096A"/>
    <w:multiLevelType w:val="hybridMultilevel"/>
    <w:tmpl w:val="468A8808"/>
    <w:numStyleLink w:val="ImportedStyle1"/>
  </w:abstractNum>
  <w:abstractNum w:abstractNumId="17" w15:restartNumberingAfterBreak="0">
    <w:nsid w:val="6AF75E2E"/>
    <w:multiLevelType w:val="hybridMultilevel"/>
    <w:tmpl w:val="CE00578E"/>
    <w:styleLink w:val="ImportedStyle8"/>
    <w:lvl w:ilvl="0" w:tplc="6A98B78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A44A5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2C14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72659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104DA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6DE64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628D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237EC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4282EC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801989"/>
    <w:multiLevelType w:val="hybridMultilevel"/>
    <w:tmpl w:val="85963D6C"/>
    <w:styleLink w:val="ImportedStyle7"/>
    <w:lvl w:ilvl="0" w:tplc="B08ED11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27F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46C4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AA17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CCA09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2A317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2B90C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AB7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748E8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17"/>
  </w:num>
  <w:num w:numId="12">
    <w:abstractNumId w:val="5"/>
  </w:num>
  <w:num w:numId="13">
    <w:abstractNumId w:val="18"/>
  </w:num>
  <w:num w:numId="14">
    <w:abstractNumId w:val="0"/>
  </w:num>
  <w:num w:numId="15">
    <w:abstractNumId w:val="14"/>
  </w:num>
  <w:num w:numId="16">
    <w:abstractNumId w:val="13"/>
  </w:num>
  <w:num w:numId="17">
    <w:abstractNumId w:val="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DC"/>
    <w:rsid w:val="000941B7"/>
    <w:rsid w:val="001723A7"/>
    <w:rsid w:val="001731EE"/>
    <w:rsid w:val="00176FB7"/>
    <w:rsid w:val="001B59B4"/>
    <w:rsid w:val="00242480"/>
    <w:rsid w:val="0025587B"/>
    <w:rsid w:val="002E2405"/>
    <w:rsid w:val="0030362D"/>
    <w:rsid w:val="003B1161"/>
    <w:rsid w:val="003B7F02"/>
    <w:rsid w:val="00446741"/>
    <w:rsid w:val="004F2F46"/>
    <w:rsid w:val="005502B8"/>
    <w:rsid w:val="00572BC0"/>
    <w:rsid w:val="005D6CEA"/>
    <w:rsid w:val="005E41D4"/>
    <w:rsid w:val="005F321F"/>
    <w:rsid w:val="006503BF"/>
    <w:rsid w:val="00684B91"/>
    <w:rsid w:val="006E3434"/>
    <w:rsid w:val="007912CC"/>
    <w:rsid w:val="007A5D3E"/>
    <w:rsid w:val="007B7C92"/>
    <w:rsid w:val="0084793E"/>
    <w:rsid w:val="008D59B6"/>
    <w:rsid w:val="00973FF5"/>
    <w:rsid w:val="00A57228"/>
    <w:rsid w:val="00A64745"/>
    <w:rsid w:val="00A82991"/>
    <w:rsid w:val="00AB4AC1"/>
    <w:rsid w:val="00AE5DB4"/>
    <w:rsid w:val="00B32265"/>
    <w:rsid w:val="00B40DDC"/>
    <w:rsid w:val="00B4235C"/>
    <w:rsid w:val="00B537A2"/>
    <w:rsid w:val="00B90005"/>
    <w:rsid w:val="00BC27B8"/>
    <w:rsid w:val="00C57ADC"/>
    <w:rsid w:val="00E10A90"/>
    <w:rsid w:val="00E705BB"/>
    <w:rsid w:val="00F1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1616"/>
  <w15:docId w15:val="{F67CD3D6-DDF7-4C5B-A031-E048E0F5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8">
    <w:name w:val="Imported Style 8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vicar</cp:lastModifiedBy>
  <cp:revision>10</cp:revision>
  <cp:lastPrinted>2020-03-17T20:35:00Z</cp:lastPrinted>
  <dcterms:created xsi:type="dcterms:W3CDTF">2018-06-27T15:23:00Z</dcterms:created>
  <dcterms:modified xsi:type="dcterms:W3CDTF">2020-04-01T11:00:00Z</dcterms:modified>
</cp:coreProperties>
</file>